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2568" w14:textId="77777777" w:rsidR="002D49CB" w:rsidRDefault="002D49CB" w:rsidP="002D49CB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5B</w:t>
      </w:r>
      <w:r w:rsidRPr="00460B5E">
        <w:rPr>
          <w:b/>
          <w:bCs/>
          <w:sz w:val="30"/>
          <w:szCs w:val="30"/>
        </w:rPr>
        <w:t>-</w:t>
      </w:r>
      <w:r>
        <w:rPr>
          <w:rFonts w:hint="eastAsia"/>
          <w:b/>
          <w:bCs/>
          <w:sz w:val="30"/>
          <w:szCs w:val="30"/>
        </w:rPr>
        <w:t>H</w:t>
      </w:r>
      <w:r>
        <w:rPr>
          <w:b/>
          <w:bCs/>
          <w:sz w:val="30"/>
          <w:szCs w:val="30"/>
        </w:rPr>
        <w:t xml:space="preserve">O-1 </w:t>
      </w:r>
      <w:r w:rsidRPr="00460B5E">
        <w:rPr>
          <w:sz w:val="30"/>
          <w:szCs w:val="30"/>
        </w:rPr>
        <w:t xml:space="preserve">The expression of </w:t>
      </w:r>
      <w:r>
        <w:rPr>
          <w:rFonts w:hint="eastAsia"/>
          <w:sz w:val="30"/>
          <w:szCs w:val="30"/>
        </w:rPr>
        <w:t>H</w:t>
      </w:r>
      <w:r>
        <w:rPr>
          <w:sz w:val="30"/>
          <w:szCs w:val="30"/>
        </w:rPr>
        <w:t xml:space="preserve">O-1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7749EE7B" w14:textId="77777777" w:rsidR="002D49CB" w:rsidRDefault="002D49CB" w:rsidP="002D49CB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5B</w:t>
      </w:r>
      <w:r w:rsidRPr="00460B5E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NQO-1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NQO-1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6A4ECD82" w14:textId="77777777" w:rsidR="002D49CB" w:rsidRDefault="002D49CB" w:rsidP="002D49CB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5B</w:t>
      </w:r>
      <w:r w:rsidRPr="00460B5E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GCLC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GCLC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6C2ED28F" w14:textId="77777777" w:rsidR="002D49CB" w:rsidRDefault="002D49CB" w:rsidP="002D49CB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5B</w:t>
      </w:r>
      <w:r w:rsidRPr="00460B5E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SOD-1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SOD-1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5B50AC16" w14:textId="77777777" w:rsidR="002D49CB" w:rsidRDefault="002D49CB" w:rsidP="002D49CB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5B</w:t>
      </w:r>
      <w:r w:rsidRPr="00460B5E">
        <w:rPr>
          <w:b/>
          <w:bCs/>
          <w:sz w:val="30"/>
          <w:szCs w:val="30"/>
        </w:rPr>
        <w:t>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actin </w:t>
      </w:r>
      <w:r w:rsidRPr="00460B5E">
        <w:rPr>
          <w:sz w:val="30"/>
          <w:szCs w:val="30"/>
        </w:rPr>
        <w:t xml:space="preserve">The expression of </w:t>
      </w:r>
      <w:r w:rsidRPr="00460B5E">
        <w:rPr>
          <w:rFonts w:hint="eastAsia"/>
          <w:sz w:val="30"/>
          <w:szCs w:val="30"/>
        </w:rPr>
        <w:t>β</w:t>
      </w:r>
      <w:r w:rsidRPr="00460B5E">
        <w:rPr>
          <w:sz w:val="30"/>
          <w:szCs w:val="30"/>
        </w:rPr>
        <w:t>-actin</w:t>
      </w:r>
      <w:r>
        <w:rPr>
          <w:sz w:val="30"/>
          <w:szCs w:val="30"/>
        </w:rPr>
        <w:t xml:space="preserve">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40E6B6D0" w14:textId="77777777" w:rsidR="002D49CB" w:rsidRPr="00E61386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 xml:space="preserve">Figure5C-HO-1 </w:t>
      </w:r>
      <w:r w:rsidRPr="00E61386">
        <w:rPr>
          <w:sz w:val="30"/>
          <w:szCs w:val="30"/>
        </w:rPr>
        <w:t>The expression of HO-1 expression in the PM2.5-treated HTR8/SVneo cells (PM2.5 concentration: 0. 50μg/mL, 100μg/mL, 200μg/mL)</w:t>
      </w:r>
    </w:p>
    <w:p w14:paraId="6E0015D6" w14:textId="77777777" w:rsidR="002D49CB" w:rsidRPr="00E61386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Figure5C-</w:t>
      </w:r>
      <w:r>
        <w:rPr>
          <w:b/>
          <w:bCs/>
          <w:sz w:val="30"/>
          <w:szCs w:val="30"/>
        </w:rPr>
        <w:t>NQO</w:t>
      </w:r>
      <w:r w:rsidRPr="00E61386">
        <w:rPr>
          <w:b/>
          <w:bCs/>
          <w:sz w:val="30"/>
          <w:szCs w:val="30"/>
        </w:rPr>
        <w:t xml:space="preserve">-1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NQ</w:t>
      </w:r>
      <w:r w:rsidRPr="00E61386">
        <w:rPr>
          <w:sz w:val="30"/>
          <w:szCs w:val="30"/>
        </w:rPr>
        <w:t>O-1 expression in the PM2.5-treated HTR8/SVneo cells (PM2.5 concentration: 0. 50μg/mL, 100μg/mL, 200μg/mL)</w:t>
      </w:r>
    </w:p>
    <w:p w14:paraId="1452AF80" w14:textId="77777777" w:rsidR="002D49CB" w:rsidRPr="00E61386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Figure5C-</w:t>
      </w:r>
      <w:r>
        <w:rPr>
          <w:b/>
          <w:bCs/>
          <w:sz w:val="30"/>
          <w:szCs w:val="30"/>
        </w:rPr>
        <w:t>GCLC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GCLC</w:t>
      </w:r>
      <w:r w:rsidRPr="00E61386">
        <w:rPr>
          <w:sz w:val="30"/>
          <w:szCs w:val="30"/>
        </w:rPr>
        <w:t xml:space="preserve"> expression in the PM2.5-</w:t>
      </w:r>
      <w:r w:rsidRPr="00E61386">
        <w:rPr>
          <w:sz w:val="30"/>
          <w:szCs w:val="30"/>
        </w:rPr>
        <w:lastRenderedPageBreak/>
        <w:t>treated HTR8/SVneo cells (PM2.5 concentration: 0. 50μg/mL, 100μg/mL, 200μg/mL)</w:t>
      </w:r>
    </w:p>
    <w:p w14:paraId="4323859C" w14:textId="77777777" w:rsidR="002D49CB" w:rsidRPr="00E61386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Figure5C-</w:t>
      </w:r>
      <w:r>
        <w:rPr>
          <w:b/>
          <w:bCs/>
          <w:sz w:val="30"/>
          <w:szCs w:val="30"/>
        </w:rPr>
        <w:t>SOD-1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SOD-1</w:t>
      </w:r>
      <w:r w:rsidRPr="00E61386">
        <w:rPr>
          <w:sz w:val="30"/>
          <w:szCs w:val="30"/>
        </w:rPr>
        <w:t xml:space="preserve"> expression in the PM2.5-treated HTR8/SVneo cells (PM2.5 concentration: 0. 50μg/mL, 100μg/mL, 200μg/mL)</w:t>
      </w:r>
    </w:p>
    <w:p w14:paraId="44C98FC8" w14:textId="77777777" w:rsidR="002D49CB" w:rsidRPr="00E61386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Figure5C-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E61386">
        <w:rPr>
          <w:rFonts w:hint="eastAsia"/>
          <w:sz w:val="30"/>
          <w:szCs w:val="30"/>
        </w:rPr>
        <w:t>β</w:t>
      </w:r>
      <w:r w:rsidRPr="00E61386">
        <w:rPr>
          <w:sz w:val="30"/>
          <w:szCs w:val="30"/>
        </w:rPr>
        <w:t>-actin expression in the PM2.5-treated HTR8/SVneo cells (PM2.5 concentration: 0. 50μg/mL, 100μg/mL, 200μg/mL)</w:t>
      </w:r>
    </w:p>
    <w:p w14:paraId="039DCAE5" w14:textId="77777777" w:rsidR="002D49CB" w:rsidRPr="00E61386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</w:t>
      </w:r>
      <w:r>
        <w:rPr>
          <w:b/>
          <w:bCs/>
          <w:sz w:val="30"/>
          <w:szCs w:val="30"/>
        </w:rPr>
        <w:t>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Mito-Cyt-c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rFonts w:hint="eastAsia"/>
          <w:sz w:val="30"/>
          <w:szCs w:val="30"/>
        </w:rPr>
        <w:t>C</w:t>
      </w:r>
      <w:r>
        <w:rPr>
          <w:sz w:val="30"/>
          <w:szCs w:val="30"/>
        </w:rPr>
        <w:t>yt-c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>mitochondria</w:t>
      </w:r>
      <w:r>
        <w:rPr>
          <w:sz w:val="30"/>
          <w:szCs w:val="30"/>
        </w:rPr>
        <w:t xml:space="preserve"> after treated with</w:t>
      </w:r>
      <w:r w:rsidRPr="00E6138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different concentration of </w:t>
      </w:r>
      <w:r w:rsidRPr="00E61386">
        <w:rPr>
          <w:sz w:val="30"/>
          <w:szCs w:val="30"/>
        </w:rPr>
        <w:t>PM2.5 (0</w:t>
      </w:r>
      <w:r>
        <w:rPr>
          <w:sz w:val="30"/>
          <w:szCs w:val="30"/>
        </w:rPr>
        <w:t>,</w:t>
      </w:r>
      <w:r w:rsidRPr="00E61386">
        <w:rPr>
          <w:sz w:val="30"/>
          <w:szCs w:val="30"/>
        </w:rPr>
        <w:t xml:space="preserve"> 50μg/mL, 100μg/mL, 200μg/mL)</w:t>
      </w:r>
    </w:p>
    <w:p w14:paraId="577D617F" w14:textId="77777777" w:rsidR="002D49CB" w:rsidRPr="00E61386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</w:t>
      </w:r>
      <w:r>
        <w:rPr>
          <w:b/>
          <w:bCs/>
          <w:sz w:val="30"/>
          <w:szCs w:val="30"/>
        </w:rPr>
        <w:t>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Mito-VDAC-1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VDAC-1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>mitochondria</w:t>
      </w:r>
      <w:r>
        <w:rPr>
          <w:sz w:val="30"/>
          <w:szCs w:val="30"/>
        </w:rPr>
        <w:t xml:space="preserve"> after treated with</w:t>
      </w:r>
      <w:r w:rsidRPr="00E6138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different concentration of </w:t>
      </w:r>
      <w:r w:rsidRPr="00E61386">
        <w:rPr>
          <w:sz w:val="30"/>
          <w:szCs w:val="30"/>
        </w:rPr>
        <w:t>PM2.5 (0</w:t>
      </w:r>
      <w:r>
        <w:rPr>
          <w:sz w:val="30"/>
          <w:szCs w:val="30"/>
        </w:rPr>
        <w:t>,</w:t>
      </w:r>
      <w:r w:rsidRPr="00E61386">
        <w:rPr>
          <w:sz w:val="30"/>
          <w:szCs w:val="30"/>
        </w:rPr>
        <w:t xml:space="preserve"> 50μg/mL, 100μg/mL, 200μg/mL)</w:t>
      </w:r>
    </w:p>
    <w:p w14:paraId="001228B8" w14:textId="77777777" w:rsidR="002D49CB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</w:t>
      </w:r>
      <w:r>
        <w:rPr>
          <w:b/>
          <w:bCs/>
          <w:sz w:val="30"/>
          <w:szCs w:val="30"/>
        </w:rPr>
        <w:t>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Cyto-Cyt-c </w:t>
      </w:r>
      <w:r w:rsidRPr="00E61386">
        <w:rPr>
          <w:sz w:val="30"/>
          <w:szCs w:val="30"/>
        </w:rPr>
        <w:t xml:space="preserve">The expression of </w:t>
      </w:r>
      <w:r>
        <w:rPr>
          <w:rFonts w:hint="eastAsia"/>
          <w:sz w:val="30"/>
          <w:szCs w:val="30"/>
        </w:rPr>
        <w:t>C</w:t>
      </w:r>
      <w:r>
        <w:rPr>
          <w:sz w:val="30"/>
          <w:szCs w:val="30"/>
        </w:rPr>
        <w:t>yt-c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after treated with</w:t>
      </w:r>
      <w:r w:rsidRPr="00E6138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different concentration of </w:t>
      </w:r>
      <w:r w:rsidRPr="00E61386">
        <w:rPr>
          <w:sz w:val="30"/>
          <w:szCs w:val="30"/>
        </w:rPr>
        <w:t>PM2.5 (0</w:t>
      </w:r>
      <w:r>
        <w:rPr>
          <w:sz w:val="30"/>
          <w:szCs w:val="30"/>
        </w:rPr>
        <w:t>,</w:t>
      </w:r>
      <w:r w:rsidRPr="00E61386">
        <w:rPr>
          <w:sz w:val="30"/>
          <w:szCs w:val="30"/>
        </w:rPr>
        <w:t xml:space="preserve"> 50μg/mL, 100μg/mL, 200μg/mL)</w:t>
      </w:r>
    </w:p>
    <w:p w14:paraId="53B0DDAE" w14:textId="77777777" w:rsidR="002D49CB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</w:t>
      </w:r>
      <w:r>
        <w:rPr>
          <w:b/>
          <w:bCs/>
          <w:sz w:val="30"/>
          <w:szCs w:val="30"/>
        </w:rPr>
        <w:t>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Cyto-BCL-2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BCL-2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after treated with</w:t>
      </w:r>
      <w:r w:rsidRPr="00E6138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different concentration of </w:t>
      </w:r>
      <w:r w:rsidRPr="00E61386">
        <w:rPr>
          <w:sz w:val="30"/>
          <w:szCs w:val="30"/>
        </w:rPr>
        <w:t>PM2.5 (0</w:t>
      </w:r>
      <w:r>
        <w:rPr>
          <w:sz w:val="30"/>
          <w:szCs w:val="30"/>
        </w:rPr>
        <w:t>,</w:t>
      </w:r>
      <w:r w:rsidRPr="00E61386">
        <w:rPr>
          <w:sz w:val="30"/>
          <w:szCs w:val="30"/>
        </w:rPr>
        <w:t xml:space="preserve"> 50μg/mL, 100μg/mL, 200μg/mL)</w:t>
      </w:r>
    </w:p>
    <w:p w14:paraId="433536F3" w14:textId="77777777" w:rsidR="002D49CB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</w:t>
      </w:r>
      <w:r>
        <w:rPr>
          <w:b/>
          <w:bCs/>
          <w:sz w:val="30"/>
          <w:szCs w:val="30"/>
        </w:rPr>
        <w:t>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Cyto-BAX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BAX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after treated with</w:t>
      </w:r>
      <w:r w:rsidRPr="00E6138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different concentration of </w:t>
      </w:r>
      <w:r w:rsidRPr="00E61386">
        <w:rPr>
          <w:sz w:val="30"/>
          <w:szCs w:val="30"/>
        </w:rPr>
        <w:t>PM2.5 (0</w:t>
      </w:r>
      <w:r>
        <w:rPr>
          <w:sz w:val="30"/>
          <w:szCs w:val="30"/>
        </w:rPr>
        <w:t>,</w:t>
      </w:r>
      <w:r w:rsidRPr="00E61386"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lastRenderedPageBreak/>
        <w:t>50μg/mL, 100μg/mL, 200μg/mL)</w:t>
      </w:r>
    </w:p>
    <w:p w14:paraId="258EB53C" w14:textId="77777777" w:rsidR="002D49CB" w:rsidRPr="00813E95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</w:t>
      </w:r>
      <w:r>
        <w:rPr>
          <w:b/>
          <w:bCs/>
          <w:sz w:val="30"/>
          <w:szCs w:val="30"/>
        </w:rPr>
        <w:t>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Cyto-CC3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Cleaved-Caspase 3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after treated with</w:t>
      </w:r>
      <w:r w:rsidRPr="00E6138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different concentration of </w:t>
      </w:r>
      <w:r w:rsidRPr="00E61386">
        <w:rPr>
          <w:sz w:val="30"/>
          <w:szCs w:val="30"/>
        </w:rPr>
        <w:t>PM2.5 (0</w:t>
      </w:r>
      <w:r>
        <w:rPr>
          <w:sz w:val="30"/>
          <w:szCs w:val="30"/>
        </w:rPr>
        <w:t>,</w:t>
      </w:r>
      <w:r w:rsidRPr="00E61386">
        <w:rPr>
          <w:sz w:val="30"/>
          <w:szCs w:val="30"/>
        </w:rPr>
        <w:t xml:space="preserve"> 50μg/mL, 100μg/mL, 200μg/mL)</w:t>
      </w:r>
    </w:p>
    <w:p w14:paraId="6ECB7C76" w14:textId="77777777" w:rsidR="002D49CB" w:rsidRDefault="002D49CB" w:rsidP="002D49CB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Figure5</w:t>
      </w:r>
      <w:r>
        <w:rPr>
          <w:b/>
          <w:bCs/>
          <w:sz w:val="30"/>
          <w:szCs w:val="30"/>
        </w:rPr>
        <w:t>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</w:t>
      </w:r>
      <w:bookmarkStart w:id="0" w:name="_Hlk136589390"/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bookmarkEnd w:id="0"/>
      <w:r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813E95">
        <w:rPr>
          <w:rFonts w:hint="eastAsia"/>
          <w:sz w:val="30"/>
          <w:szCs w:val="30"/>
        </w:rPr>
        <w:t>β</w:t>
      </w:r>
      <w:r w:rsidRPr="00813E95">
        <w:rPr>
          <w:sz w:val="30"/>
          <w:szCs w:val="30"/>
        </w:rPr>
        <w:t>-actin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after treated with</w:t>
      </w:r>
      <w:r w:rsidRPr="00E6138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different concentration of </w:t>
      </w:r>
      <w:r w:rsidRPr="00E61386">
        <w:rPr>
          <w:sz w:val="30"/>
          <w:szCs w:val="30"/>
        </w:rPr>
        <w:t>PM2.5 (0</w:t>
      </w:r>
      <w:r>
        <w:rPr>
          <w:sz w:val="30"/>
          <w:szCs w:val="30"/>
        </w:rPr>
        <w:t>,</w:t>
      </w:r>
      <w:r w:rsidRPr="00E61386">
        <w:rPr>
          <w:sz w:val="30"/>
          <w:szCs w:val="30"/>
        </w:rPr>
        <w:t xml:space="preserve"> 50μg/mL, 100μg/mL, 200μg/mL)</w:t>
      </w:r>
    </w:p>
    <w:p w14:paraId="5530093B" w14:textId="77777777" w:rsidR="00384D73" w:rsidRPr="002D49CB" w:rsidRDefault="00384D73"/>
    <w:sectPr w:rsidR="00384D73" w:rsidRPr="002D4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DCA5" w14:textId="77777777" w:rsidR="004169B3" w:rsidRDefault="004169B3" w:rsidP="00FA7D36">
      <w:r>
        <w:separator/>
      </w:r>
    </w:p>
  </w:endnote>
  <w:endnote w:type="continuationSeparator" w:id="0">
    <w:p w14:paraId="6294BA84" w14:textId="77777777" w:rsidR="004169B3" w:rsidRDefault="004169B3" w:rsidP="00FA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EC6FB" w14:textId="77777777" w:rsidR="004169B3" w:rsidRDefault="004169B3" w:rsidP="00FA7D36">
      <w:r>
        <w:separator/>
      </w:r>
    </w:p>
  </w:footnote>
  <w:footnote w:type="continuationSeparator" w:id="0">
    <w:p w14:paraId="30B79998" w14:textId="77777777" w:rsidR="004169B3" w:rsidRDefault="004169B3" w:rsidP="00FA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90"/>
    <w:rsid w:val="002D49CB"/>
    <w:rsid w:val="00384D73"/>
    <w:rsid w:val="004169B3"/>
    <w:rsid w:val="00DE3E90"/>
    <w:rsid w:val="00F20FC4"/>
    <w:rsid w:val="00F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8249"/>
  <w15:chartTrackingRefBased/>
  <w15:docId w15:val="{83FBD1DD-214B-484B-A3EA-253D42DF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9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D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D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令冰</dc:creator>
  <cp:keywords/>
  <dc:description/>
  <cp:lastModifiedBy>李 令冰</cp:lastModifiedBy>
  <cp:revision>3</cp:revision>
  <dcterms:created xsi:type="dcterms:W3CDTF">2023-06-02T02:06:00Z</dcterms:created>
  <dcterms:modified xsi:type="dcterms:W3CDTF">2023-06-02T02:10:00Z</dcterms:modified>
</cp:coreProperties>
</file>